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libri" w:hAnsi="Calibri"/>
          <w:sz w:val="22"/>
          <w:szCs w:val="22"/>
        </w:rPr>
      </w:pPr>
      <w:r>
        <w:rPr/>
        <w:drawing>
          <wp:inline distT="0" distB="0" distL="0" distR="0">
            <wp:extent cx="2674620" cy="457200"/>
            <wp:effectExtent l="0" t="0" r="0" b="0"/>
            <wp:docPr id="1" name="Picture 3" descr="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_black.jpg"/>
                    <pic:cNvPicPr>
                      <a:picLocks noChangeAspect="1" noChangeArrowheads="1"/>
                    </pic:cNvPicPr>
                  </pic:nvPicPr>
                  <pic:blipFill>
                    <a:blip r:embed="rId2"/>
                    <a:stretch>
                      <a:fillRect/>
                    </a:stretch>
                  </pic:blipFill>
                  <pic:spPr bwMode="auto">
                    <a:xfrm>
                      <a:off x="0" y="0"/>
                      <a:ext cx="2674620" cy="457200"/>
                    </a:xfrm>
                    <a:prstGeom prst="rect">
                      <a:avLst/>
                    </a:prstGeom>
                  </pic:spPr>
                </pic:pic>
              </a:graphicData>
            </a:graphic>
          </wp:inline>
        </w:drawing>
      </w:r>
    </w:p>
    <w:p>
      <w:pPr>
        <w:pStyle w:val="Normal"/>
        <w:ind w:hanging="0"/>
        <w:jc w:val="right"/>
        <w:rPr>
          <w:rFonts w:ascii="Calibri" w:hAnsi="Calibri" w:asciiTheme="majorHAnsi" w:hAnsiTheme="majorHAnsi"/>
          <w:sz w:val="22"/>
          <w:szCs w:val="22"/>
        </w:rPr>
      </w:pPr>
      <w:r>
        <w:rPr>
          <w:rFonts w:asciiTheme="majorHAnsi" w:hAnsiTheme="majorHAnsi" w:ascii="Calibri" w:hAnsi="Calibri"/>
          <w:sz w:val="22"/>
          <w:szCs w:val="22"/>
        </w:rPr>
      </w:r>
    </w:p>
    <w:p>
      <w:pPr>
        <w:pStyle w:val="Normal"/>
        <w:ind w:hanging="0"/>
        <w:jc w:val="right"/>
        <w:rPr>
          <w:rFonts w:ascii="Calibri" w:hAnsi="Calibri"/>
          <w:sz w:val="22"/>
          <w:szCs w:val="22"/>
        </w:rPr>
      </w:pPr>
      <w:r>
        <w:rPr>
          <w:rFonts w:ascii="Calibri" w:hAnsi="Calibri" w:asciiTheme="majorHAnsi" w:hAnsiTheme="majorHAnsi"/>
          <w:sz w:val="22"/>
          <w:szCs w:val="22"/>
        </w:rPr>
        <w:t>MEDIA RELEASE – 10 October 2018</w:t>
      </w:r>
    </w:p>
    <w:p>
      <w:pPr>
        <w:pStyle w:val="Normal"/>
        <w:ind w:left="374" w:hanging="374"/>
        <w:jc w:val="right"/>
        <w:rPr>
          <w:rFonts w:ascii="Calibri" w:hAnsi="Calibri"/>
          <w:sz w:val="22"/>
          <w:szCs w:val="22"/>
        </w:rPr>
      </w:pPr>
      <w:r>
        <w:rPr>
          <w:rFonts w:ascii="Calibri" w:hAnsi="Calibri" w:asciiTheme="majorHAnsi" w:hAnsiTheme="majorHAnsi"/>
          <w:sz w:val="22"/>
          <w:szCs w:val="22"/>
        </w:rPr>
        <w:t xml:space="preserve">FOR IMMEDIATE RELEASE </w:t>
      </w:r>
    </w:p>
    <w:p>
      <w:pPr>
        <w:pStyle w:val="Normal"/>
        <w:rPr>
          <w:rFonts w:ascii="Calibri" w:hAnsi="Calibri" w:asciiTheme="majorHAnsi" w:hAnsiTheme="majorHAnsi"/>
          <w:b/>
          <w:b/>
          <w:sz w:val="22"/>
          <w:szCs w:val="22"/>
          <w:lang w:val="en-GB"/>
        </w:rPr>
      </w:pPr>
      <w:r>
        <w:rPr>
          <w:rFonts w:asciiTheme="majorHAnsi" w:hAnsiTheme="majorHAnsi" w:ascii="Calibri" w:hAnsi="Calibri"/>
          <w:b/>
          <w:sz w:val="22"/>
          <w:szCs w:val="22"/>
          <w:lang w:val="en-GB"/>
        </w:rPr>
      </w:r>
    </w:p>
    <w:p>
      <w:pPr>
        <w:pStyle w:val="Normal"/>
        <w:rPr>
          <w:rFonts w:ascii="Calibri" w:hAnsi="Calibri" w:asciiTheme="majorHAnsi" w:hAnsiTheme="majorHAnsi"/>
          <w:b/>
          <w:b/>
          <w:sz w:val="22"/>
          <w:szCs w:val="22"/>
          <w:lang w:val="en-GB"/>
        </w:rPr>
      </w:pPr>
      <w:r>
        <w:rPr>
          <w:rFonts w:asciiTheme="majorHAnsi" w:hAnsiTheme="majorHAnsi" w:ascii="Calibri" w:hAnsi="Calibri"/>
          <w:b/>
          <w:sz w:val="22"/>
          <w:szCs w:val="22"/>
          <w:lang w:val="en-GB"/>
        </w:rPr>
      </w:r>
    </w:p>
    <w:p>
      <w:pPr>
        <w:pStyle w:val="Normal"/>
        <w:rPr>
          <w:rFonts w:ascii="Calibri" w:hAnsi="Calibri" w:asciiTheme="majorHAnsi" w:hAnsiTheme="majorHAnsi"/>
          <w:b/>
          <w:b/>
          <w:sz w:val="22"/>
          <w:szCs w:val="22"/>
          <w:lang w:val="en-GB"/>
        </w:rPr>
      </w:pPr>
      <w:r>
        <w:rPr>
          <w:rFonts w:asciiTheme="majorHAnsi" w:hAnsiTheme="majorHAnsi" w:ascii="Calibri" w:hAnsi="Calibri"/>
          <w:b/>
          <w:sz w:val="22"/>
          <w:szCs w:val="22"/>
          <w:lang w:val="en-GB"/>
        </w:rPr>
      </w:r>
    </w:p>
    <w:p>
      <w:pPr>
        <w:pStyle w:val="Normal"/>
        <w:rPr>
          <w:rFonts w:ascii="Calibri" w:hAnsi="Calibri"/>
          <w:sz w:val="22"/>
          <w:szCs w:val="22"/>
        </w:rPr>
      </w:pPr>
      <w:r>
        <w:rPr>
          <w:rFonts w:ascii="Calibri" w:hAnsi="Calibri" w:asciiTheme="majorHAnsi" w:hAnsiTheme="majorHAnsi"/>
          <w:b/>
          <w:sz w:val="22"/>
          <w:szCs w:val="22"/>
          <w:lang w:val="en-GB"/>
        </w:rPr>
        <w:t>Josephine Meckseper</w:t>
      </w:r>
    </w:p>
    <w:p>
      <w:pPr>
        <w:pStyle w:val="Normal"/>
        <w:rPr>
          <w:rFonts w:ascii="Calibri" w:hAnsi="Calibri"/>
          <w:sz w:val="22"/>
          <w:szCs w:val="22"/>
        </w:rPr>
      </w:pPr>
      <w:r>
        <w:rPr>
          <w:rFonts w:ascii="Calibri" w:hAnsi="Calibri" w:asciiTheme="majorHAnsi" w:hAnsiTheme="majorHAnsi"/>
          <w:b/>
          <w:sz w:val="22"/>
          <w:szCs w:val="22"/>
          <w:lang w:val="en-GB"/>
        </w:rPr>
        <w:t>Exhibition Dates: 17 November 2018 - 3 March 2019</w:t>
      </w:r>
    </w:p>
    <w:p>
      <w:pPr>
        <w:pStyle w:val="Normal"/>
        <w:rPr>
          <w:rFonts w:ascii="Calibri" w:hAnsi="Calibri"/>
          <w:sz w:val="22"/>
          <w:szCs w:val="22"/>
        </w:rPr>
      </w:pPr>
      <w:r>
        <w:rPr>
          <w:rFonts w:ascii="Calibri" w:hAnsi="Calibri" w:asciiTheme="majorHAnsi" w:hAnsiTheme="majorHAnsi"/>
          <w:sz w:val="22"/>
          <w:szCs w:val="22"/>
          <w:lang w:val="en-GB"/>
        </w:rPr>
        <w:t>MOSTYN, Wales UK</w:t>
        <w:br/>
        <w:t>Galleries 4 &amp; 5</w:t>
      </w:r>
    </w:p>
    <w:p>
      <w:pPr>
        <w:pStyle w:val="Normal"/>
        <w:jc w:val="right"/>
        <w:rPr>
          <w:rFonts w:ascii="Calibri" w:hAnsi="Calibri" w:asciiTheme="majorHAnsi" w:hAnsiTheme="majorHAnsi"/>
          <w:b/>
          <w:b/>
          <w:sz w:val="22"/>
          <w:szCs w:val="22"/>
        </w:rPr>
      </w:pPr>
      <w:r>
        <w:rPr>
          <w:rFonts w:asciiTheme="majorHAnsi" w:hAnsiTheme="majorHAnsi" w:ascii="Calibri" w:hAnsi="Calibri"/>
          <w:b/>
          <w:sz w:val="22"/>
          <w:szCs w:val="22"/>
        </w:rPr>
      </w:r>
    </w:p>
    <w:p>
      <w:pPr>
        <w:pStyle w:val="Normal"/>
        <w:rPr>
          <w:rFonts w:ascii="Calibri" w:hAnsi="Calibri"/>
          <w:sz w:val="22"/>
          <w:szCs w:val="22"/>
        </w:rPr>
      </w:pPr>
      <w:r>
        <w:rPr>
          <w:rFonts w:ascii="Calibri" w:hAnsi="Calibri" w:asciiTheme="majorHAnsi" w:hAnsiTheme="majorHAnsi"/>
          <w:b/>
          <w:sz w:val="22"/>
          <w:szCs w:val="22"/>
        </w:rPr>
        <w:t>Exhibition Opening Event: Saturday 17 November 2018 from 4.00pm</w:t>
      </w:r>
    </w:p>
    <w:p>
      <w:pPr>
        <w:pStyle w:val="Normal"/>
        <w:rPr>
          <w:rFonts w:ascii="Calibri" w:hAnsi="Calibri" w:asciiTheme="majorHAnsi" w:hAnsiTheme="majorHAnsi"/>
          <w:color w:val="C0504D" w:themeColor="accent2"/>
          <w:sz w:val="22"/>
          <w:szCs w:val="22"/>
          <w:lang w:val="en-GB"/>
        </w:rPr>
      </w:pPr>
      <w:r>
        <w:rPr>
          <w:rFonts w:asciiTheme="majorHAnsi" w:hAnsiTheme="majorHAnsi" w:ascii="Calibri" w:hAnsi="Calibri"/>
          <w:color w:val="C0504D" w:themeColor="accent2"/>
          <w:sz w:val="22"/>
          <w:szCs w:val="22"/>
          <w:lang w:val="en-GB"/>
        </w:rPr>
      </w:r>
    </w:p>
    <w:p>
      <w:pPr>
        <w:pStyle w:val="Normal"/>
        <w:rPr/>
      </w:pPr>
      <w:r>
        <w:rPr>
          <w:rFonts w:ascii="Calibri" w:hAnsi="Calibri" w:asciiTheme="majorHAnsi" w:hAnsiTheme="majorHAnsi"/>
          <w:color w:val="000000"/>
          <w:sz w:val="22"/>
          <w:szCs w:val="22"/>
          <w:lang w:val="en-GB"/>
        </w:rPr>
        <w:t>MOSTYN, Wales UK is pleased to present both existing work and new commissions in the first solo exhibition in Wales, by German born and New York based artist Josephine Meckseper.</w:t>
      </w:r>
    </w:p>
    <w:p>
      <w:pPr>
        <w:pStyle w:val="Normal"/>
        <w:rPr>
          <w:rFonts w:ascii="Calibri" w:hAnsi="Calibri" w:asciiTheme="majorHAnsi" w:hAnsiTheme="majorHAnsi"/>
          <w:color w:val="000000"/>
          <w:sz w:val="22"/>
          <w:szCs w:val="22"/>
          <w:lang w:val="en-GB"/>
        </w:rPr>
      </w:pPr>
      <w:r>
        <w:rPr/>
      </w:r>
    </w:p>
    <w:p>
      <w:pPr>
        <w:pStyle w:val="Normal"/>
        <w:rPr/>
      </w:pPr>
      <w:r>
        <w:rPr>
          <w:rFonts w:ascii="Calibri" w:hAnsi="Calibri" w:asciiTheme="majorHAnsi" w:hAnsiTheme="majorHAnsi"/>
          <w:color w:val="000000"/>
          <w:sz w:val="22"/>
          <w:szCs w:val="22"/>
          <w:lang w:val="en-GB"/>
        </w:rPr>
        <w:t>One of the foremost female artists of her generation working today, Meckseper melds the aesthetic language of modernism with the formal language of commercial display, combining them with her own images and film footage of historical undercurrents and political protest movements. Throughout her installations and vitrines, by simultaneously exposing and encasing common signifiers, such as advertisements and everyday objects, next to abstract paintings and sculptures she creates a window into the collective unconscious of our time.</w:t>
      </w:r>
    </w:p>
    <w:p>
      <w:pPr>
        <w:pStyle w:val="Normal"/>
        <w:rPr>
          <w:rFonts w:ascii="Calibri" w:hAnsi="Calibri" w:asciiTheme="majorHAnsi" w:hAnsiTheme="majorHAnsi"/>
          <w:color w:val="000000"/>
          <w:sz w:val="22"/>
          <w:szCs w:val="22"/>
          <w:lang w:val="en-GB"/>
        </w:rPr>
      </w:pPr>
      <w:r>
        <w:rPr/>
      </w:r>
    </w:p>
    <w:p>
      <w:pPr>
        <w:pStyle w:val="Normal"/>
        <w:rPr/>
      </w:pPr>
      <w:r>
        <w:rPr>
          <w:rFonts w:ascii="Calibri" w:hAnsi="Calibri" w:asciiTheme="majorHAnsi" w:hAnsiTheme="majorHAnsi"/>
          <w:color w:val="000000"/>
          <w:sz w:val="22"/>
          <w:szCs w:val="22"/>
          <w:lang w:val="en-GB"/>
        </w:rPr>
        <w:t xml:space="preserve">At the core of the exhibition will be a mirrored vitrine, and a set of glass, acrylic sheeting and stainless steel sculptures, along with two dimensional and film work. </w:t>
      </w:r>
    </w:p>
    <w:p>
      <w:pPr>
        <w:pStyle w:val="Normal"/>
        <w:rPr>
          <w:rFonts w:ascii="Calibri" w:hAnsi="Calibri" w:asciiTheme="majorHAnsi" w:hAnsiTheme="majorHAnsi"/>
          <w:color w:val="000000"/>
          <w:sz w:val="22"/>
          <w:szCs w:val="22"/>
          <w:lang w:val="en-GB"/>
        </w:rPr>
      </w:pPr>
      <w:r>
        <w:rPr>
          <w:rFonts w:asciiTheme="majorHAnsi" w:hAnsiTheme="majorHAnsi" w:ascii="Calibri" w:hAnsi="Calibri"/>
          <w:color w:val="000000"/>
          <w:sz w:val="22"/>
          <w:szCs w:val="22"/>
          <w:lang w:val="en-GB"/>
        </w:rPr>
      </w:r>
    </w:p>
    <w:p>
      <w:pPr>
        <w:pStyle w:val="Normal"/>
        <w:rPr>
          <w:rFonts w:ascii="Calibri" w:hAnsi="Calibri"/>
          <w:sz w:val="22"/>
          <w:szCs w:val="22"/>
        </w:rPr>
      </w:pPr>
      <w:r>
        <w:rPr>
          <w:rFonts w:ascii="Calibri" w:hAnsi="Calibri" w:asciiTheme="majorHAnsi" w:hAnsiTheme="majorHAnsi"/>
          <w:color w:val="000000"/>
          <w:sz w:val="22"/>
          <w:szCs w:val="22"/>
          <w:lang w:val="en-GB"/>
        </w:rPr>
        <w:t xml:space="preserve">This exhibition has been curated by Alfredo Cramerotti, Director, MOSTYN, and will be presented alongside a new exhibition by Louisa Gagliardi, curated by Adam Carr, Visual Arts Programme Curator, MOSTYN as part of MOSTYN's continuing 'In Conversation' series. </w:t>
      </w:r>
      <w:r>
        <w:rPr>
          <w:rFonts w:ascii="Calibri" w:hAnsi="Calibri" w:asciiTheme="majorHAnsi" w:hAnsiTheme="majorHAnsi"/>
          <w:b w:val="false"/>
          <w:i w:val="false"/>
          <w:caps w:val="false"/>
          <w:smallCaps w:val="false"/>
          <w:color w:val="000000"/>
          <w:spacing w:val="0"/>
          <w:sz w:val="22"/>
          <w:szCs w:val="22"/>
          <w:lang w:val="en-GB"/>
        </w:rPr>
        <w:t>The 'In Conversation' series brings together two solo exhibitions and presents the dialogue, collaboration or similarity in exploring themes that can occur between artists.</w:t>
      </w:r>
    </w:p>
    <w:p>
      <w:pPr>
        <w:pStyle w:val="Normal"/>
        <w:jc w:val="center"/>
        <w:rPr>
          <w:rFonts w:ascii="Calibri" w:hAnsi="Calibri"/>
          <w:sz w:val="22"/>
          <w:szCs w:val="22"/>
        </w:rPr>
      </w:pPr>
      <w:r>
        <w:rPr>
          <w:rFonts w:ascii="Calibri" w:hAnsi="Calibri"/>
          <w:sz w:val="22"/>
          <w:szCs w:val="22"/>
        </w:rPr>
      </w:r>
    </w:p>
    <w:p>
      <w:pPr>
        <w:pStyle w:val="Normal"/>
        <w:rPr>
          <w:rFonts w:ascii="Calibri" w:hAnsi="Calibri"/>
          <w:sz w:val="22"/>
          <w:szCs w:val="22"/>
        </w:rPr>
      </w:pPr>
      <w:r>
        <w:drawing>
          <wp:anchor behindDoc="0" distT="0" distB="0" distL="0" distR="0" simplePos="0" locked="0" layoutInCell="1" allowOverlap="1" relativeHeight="3">
            <wp:simplePos x="0" y="0"/>
            <wp:positionH relativeFrom="column">
              <wp:posOffset>4118610</wp:posOffset>
            </wp:positionH>
            <wp:positionV relativeFrom="paragraph">
              <wp:posOffset>16510</wp:posOffset>
            </wp:positionV>
            <wp:extent cx="1273810" cy="95885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273810" cy="958850"/>
                    </a:xfrm>
                    <a:prstGeom prst="rect">
                      <a:avLst/>
                    </a:prstGeom>
                  </pic:spPr>
                </pic:pic>
              </a:graphicData>
            </a:graphic>
          </wp:anchor>
        </w:drawing>
      </w:r>
      <w:r>
        <w:rPr>
          <w:rFonts w:ascii="Calibri" w:hAnsi="Calibri" w:asciiTheme="majorHAnsi" w:hAnsiTheme="majorHAnsi"/>
          <w:b w:val="false"/>
          <w:i w:val="false"/>
          <w:caps w:val="false"/>
          <w:smallCaps w:val="false"/>
          <w:color w:val="000000"/>
          <w:spacing w:val="0"/>
          <w:sz w:val="22"/>
          <w:szCs w:val="22"/>
          <w:lang w:val="en-GB"/>
        </w:rPr>
        <w:t>T</w:t>
      </w:r>
      <w:r>
        <w:rPr>
          <w:rFonts w:ascii="Calibri" w:hAnsi="Calibri" w:asciiTheme="majorHAnsi" w:hAnsiTheme="majorHAnsi"/>
          <w:b w:val="false"/>
          <w:i w:val="false"/>
          <w:caps w:val="false"/>
          <w:smallCaps w:val="false"/>
          <w:color w:val="000000"/>
          <w:spacing w:val="0"/>
          <w:sz w:val="22"/>
          <w:szCs w:val="22"/>
          <w:lang w:val="en-GB"/>
        </w:rPr>
        <w:t>he exhibition is supported by the Colwinston Charitable Trust.</w:t>
      </w:r>
    </w:p>
    <w:p>
      <w:pPr>
        <w:pStyle w:val="Normal"/>
        <w:rPr>
          <w:rFonts w:ascii="Calibri" w:hAnsi="Calibri" w:asciiTheme="majorHAnsi" w:hAnsiTheme="majorHAnsi"/>
          <w:b w:val="false"/>
          <w:b w:val="false"/>
          <w:i w:val="false"/>
          <w:i w:val="false"/>
          <w:caps w:val="false"/>
          <w:smallCaps w:val="false"/>
          <w:color w:val="000000"/>
          <w:spacing w:val="0"/>
          <w:sz w:val="22"/>
          <w:szCs w:val="22"/>
          <w:lang w:val="en-GB"/>
        </w:rPr>
      </w:pPr>
      <w:r>
        <w:rPr>
          <w:rFonts w:asciiTheme="majorHAnsi" w:hAnsiTheme="majorHAnsi" w:ascii="Calibri" w:hAnsi="Calibri"/>
          <w:b w:val="false"/>
          <w:i w:val="false"/>
          <w:caps w:val="false"/>
          <w:smallCaps w:val="false"/>
          <w:color w:val="000000"/>
          <w:spacing w:val="0"/>
          <w:sz w:val="22"/>
          <w:szCs w:val="22"/>
          <w:lang w:val="en-GB"/>
        </w:rPr>
      </w:r>
    </w:p>
    <w:p>
      <w:pPr>
        <w:pStyle w:val="Normal"/>
        <w:rPr>
          <w:rFonts w:ascii="Calibri" w:hAnsi="Calibri" w:asciiTheme="majorHAnsi" w:hAnsiTheme="majorHAnsi"/>
          <w:color w:val="000000"/>
          <w:sz w:val="22"/>
          <w:szCs w:val="22"/>
          <w:lang w:val="en-GB"/>
        </w:rPr>
      </w:pPr>
      <w:r>
        <w:rPr>
          <w:rFonts w:asciiTheme="majorHAnsi" w:hAnsiTheme="majorHAnsi" w:ascii="Calibri" w:hAnsi="Calibri"/>
          <w:color w:val="000000"/>
          <w:sz w:val="22"/>
          <w:szCs w:val="22"/>
          <w:lang w:val="en-GB"/>
        </w:rPr>
      </w:r>
    </w:p>
    <w:p>
      <w:pPr>
        <w:pStyle w:val="Normal"/>
        <w:rPr>
          <w:rFonts w:ascii="Calibri" w:hAnsi="Calibri"/>
          <w:sz w:val="22"/>
          <w:szCs w:val="22"/>
        </w:rPr>
      </w:pPr>
      <w:r>
        <w:rPr>
          <w:rFonts w:cs="Helvetica" w:ascii="Calibri" w:hAnsi="Calibri" w:asciiTheme="majorHAnsi" w:hAnsiTheme="majorHAnsi"/>
          <w:sz w:val="22"/>
          <w:szCs w:val="22"/>
        </w:rPr>
        <w:t>#mostyngallery #inconversation</w:t>
      </w:r>
    </w:p>
    <w:p>
      <w:pPr>
        <w:pStyle w:val="Normal"/>
        <w:widowControl w:val="false"/>
        <w:suppressAutoHyphens w:val="true"/>
        <w:bidi w:val="0"/>
        <w:spacing w:lineRule="auto" w:line="252" w:before="0" w:after="160"/>
        <w:jc w:val="left"/>
        <w:rPr>
          <w:rFonts w:ascii="Calibri" w:hAnsi="Calibri"/>
          <w:sz w:val="22"/>
          <w:szCs w:val="22"/>
        </w:rPr>
      </w:pPr>
      <w:r>
        <w:rPr>
          <w:rFonts w:eastAsia="Arial" w:cs="Helvetica" w:ascii="Calibri" w:hAnsi="Calibri" w:asciiTheme="majorHAnsi" w:hAnsiTheme="majorHAnsi"/>
          <w:color w:val="222222"/>
          <w:sz w:val="22"/>
          <w:szCs w:val="22"/>
          <w:highlight w:val="white"/>
        </w:rPr>
        <w:t>For press and images please email: lin@mostyn.org</w:t>
      </w:r>
    </w:p>
    <w:p>
      <w:pPr>
        <w:pStyle w:val="Normal"/>
        <w:rPr>
          <w:rFonts w:ascii="Calibri" w:hAnsi="Calibri"/>
          <w:sz w:val="22"/>
          <w:szCs w:val="22"/>
        </w:rPr>
      </w:pPr>
      <w:r>
        <w:rPr>
          <w:rFonts w:cs="Helvetica" w:ascii="Calibri" w:hAnsi="Calibri" w:asciiTheme="majorHAnsi" w:hAnsiTheme="majorHAnsi"/>
          <w:b/>
          <w:sz w:val="22"/>
          <w:szCs w:val="22"/>
          <w:u w:val="single"/>
        </w:rPr>
        <w:t>Editor’s Notes:</w:t>
      </w:r>
    </w:p>
    <w:p>
      <w:pPr>
        <w:pStyle w:val="Normal"/>
        <w:rPr>
          <w:rFonts w:ascii="Calibri" w:hAnsi="Calibri"/>
          <w:sz w:val="22"/>
          <w:szCs w:val="22"/>
        </w:rPr>
      </w:pPr>
      <w:r>
        <w:rPr>
          <w:rFonts w:cs="Helvetica" w:ascii="Calibri" w:hAnsi="Calibri" w:asciiTheme="majorHAnsi" w:hAnsiTheme="majorHAnsi"/>
          <w:b/>
          <w:sz w:val="22"/>
          <w:szCs w:val="22"/>
          <w:u w:val="none"/>
        </w:rPr>
        <w:t>About the Artist</w:t>
      </w:r>
    </w:p>
    <w:p>
      <w:pPr>
        <w:pStyle w:val="Normal"/>
        <w:rPr/>
      </w:pPr>
      <w:r>
        <w:rPr>
          <w:rFonts w:cs="Helvetica" w:ascii="Calibri" w:hAnsi="Calibri" w:asciiTheme="majorHAnsi" w:hAnsiTheme="majorHAnsi"/>
          <w:b w:val="false"/>
          <w:bCs w:val="false"/>
          <w:color w:val="000000"/>
          <w:sz w:val="22"/>
          <w:szCs w:val="22"/>
          <w:u w:val="none"/>
          <w:lang w:val="en-GB"/>
        </w:rPr>
        <w:t>Josephine Meckseper was born in Germany in 1964, and lives and works in New York.</w:t>
      </w:r>
      <w:r>
        <w:rPr>
          <w:rFonts w:cs="Helvetica" w:ascii="Calibri" w:hAnsi="Calibri" w:asciiTheme="majorHAnsi" w:hAnsiTheme="majorHAnsi"/>
          <w:b w:val="false"/>
          <w:bCs w:val="false"/>
          <w:color w:val="000000"/>
          <w:sz w:val="22"/>
          <w:szCs w:val="22"/>
          <w:u w:val="none"/>
          <w:lang w:val="en-GB"/>
        </w:rPr>
        <w:t xml:space="preserve"> Meckseper’s work has been exhibited at institutions worldwide, including solo-exhibitions at: Neuer Aachener Kunstverein, Aachen, Germany (2014); The Parrish Art Museum, Water Mill, NY (2013); Kunsthalle Münster, Germany (2009); Migros Museum für Gegenwartskunst, Zurich (2009); and Museum of Modern Art, New York (2008 and has been featured in the Whitney Biennial; Lyon Biennial; Sharjah Biennial; and Taipei Biennial, among others. Her works are in the permanent collections of numerous institutions, including the Whitney Museum of American Art, the Solomon R. Guggenheim Museum, New York, The Museum of Modern Art, New York, the Metropolitan Museum, New York. </w:t>
      </w:r>
    </w:p>
    <w:p>
      <w:pPr>
        <w:pStyle w:val="Normal"/>
        <w:rPr>
          <w:rFonts w:ascii="Calibri" w:hAnsi="Calibri" w:asciiTheme="majorHAnsi" w:hAnsiTheme="majorHAnsi"/>
          <w:b/>
          <w:b/>
          <w:color w:val="000000"/>
          <w:sz w:val="22"/>
          <w:szCs w:val="22"/>
          <w:lang w:val="en-GB"/>
        </w:rPr>
      </w:pPr>
      <w:r>
        <w:rPr>
          <w:rFonts w:asciiTheme="majorHAnsi" w:hAnsiTheme="majorHAnsi" w:ascii="Calibri" w:hAnsi="Calibri"/>
          <w:b/>
          <w:color w:val="000000"/>
          <w:sz w:val="22"/>
          <w:szCs w:val="22"/>
          <w:lang w:val="en-GB"/>
        </w:rPr>
      </w:r>
    </w:p>
    <w:p>
      <w:pPr>
        <w:pStyle w:val="Normal"/>
        <w:rPr>
          <w:rFonts w:ascii="Calibri" w:hAnsi="Calibri"/>
          <w:sz w:val="22"/>
          <w:szCs w:val="22"/>
        </w:rPr>
      </w:pPr>
      <w:r>
        <w:rPr>
          <w:rFonts w:cs="Helvetica" w:ascii="Calibri" w:hAnsi="Calibri" w:asciiTheme="majorHAnsi" w:hAnsiTheme="majorHAnsi"/>
          <w:b/>
          <w:sz w:val="22"/>
          <w:szCs w:val="22"/>
        </w:rPr>
        <w:t>About MOSTYN</w:t>
      </w:r>
    </w:p>
    <w:p>
      <w:pPr>
        <w:pStyle w:val="Normal"/>
        <w:rPr>
          <w:rFonts w:ascii="Calibri" w:hAnsi="Calibri"/>
          <w:sz w:val="22"/>
          <w:szCs w:val="22"/>
        </w:rPr>
      </w:pPr>
      <w:r>
        <w:rPr>
          <w:rFonts w:cs="Tahoma" w:ascii="Calibri" w:hAnsi="Calibri" w:asciiTheme="majorHAnsi" w:hAnsiTheme="majorHAnsi"/>
          <w:b w:val="false"/>
          <w:bCs w:val="false"/>
          <w:sz w:val="22"/>
          <w:szCs w:val="22"/>
        </w:rPr>
        <w:t>Situated in the North Wales coastal town of Llandudno, MOSTYN is Wales’ foremost contemporary gallery and visual arts centre, and a key partner of the PlusTate network of art institutions in the UK.  MOSTYN activates people’s lives through visual arts and inspires them to form and share new perspectives.</w:t>
      </w:r>
      <w:r>
        <w:rPr>
          <w:rFonts w:cs="Helvetica" w:ascii="Calibri" w:hAnsi="Calibri" w:asciiTheme="majorHAnsi" w:hAnsiTheme="majorHAnsi"/>
          <w:b/>
          <w:sz w:val="22"/>
          <w:szCs w:val="22"/>
        </w:rPr>
        <w:br/>
      </w:r>
      <w:r>
        <w:rPr>
          <w:rFonts w:ascii="Calibri" w:hAnsi="Calibri" w:asciiTheme="majorHAnsi" w:hAnsiTheme="majorHAnsi"/>
          <w:sz w:val="22"/>
          <w:szCs w:val="22"/>
        </w:rPr>
        <w:br/>
        <w:t xml:space="preserve">MOSTYN receives financial support from the Arts Council of Wales and Conwy County Borough Council Art Service. </w:t>
      </w:r>
      <w:r>
        <w:rPr>
          <w:rFonts w:cs="Helvetica" w:ascii="Calibri" w:hAnsi="Calibri" w:asciiTheme="majorHAnsi" w:hAnsiTheme="majorHAnsi"/>
          <w:b/>
          <w:sz w:val="22"/>
          <w:szCs w:val="22"/>
        </w:rPr>
        <w:br/>
      </w:r>
      <w:r>
        <w:rPr>
          <w:rFonts w:ascii="Calibri" w:hAnsi="Calibri" w:asciiTheme="majorHAnsi" w:hAnsiTheme="majorHAnsi"/>
          <w:sz w:val="22"/>
          <w:szCs w:val="22"/>
        </w:rPr>
        <w:t>Mostyn Gallery Ltd is a registered charity trading as MOSTYN.</w:t>
      </w:r>
    </w:p>
    <w:p>
      <w:pPr>
        <w:pStyle w:val="Normal"/>
        <w:rPr>
          <w:rFonts w:ascii="Calibri" w:hAnsi="Calibri" w:asciiTheme="majorHAnsi" w:hAnsiTheme="majorHAnsi"/>
          <w:b/>
          <w:b/>
          <w:color w:val="000000"/>
          <w:sz w:val="22"/>
          <w:szCs w:val="22"/>
          <w:lang w:val="en-GB"/>
        </w:rPr>
      </w:pPr>
      <w:r>
        <w:rPr>
          <w:rFonts w:asciiTheme="majorHAnsi" w:hAnsiTheme="majorHAnsi" w:ascii="Calibri" w:hAnsi="Calibri"/>
          <w:b/>
          <w:color w:val="000000"/>
          <w:sz w:val="22"/>
          <w:szCs w:val="22"/>
          <w:lang w:val="en-GB"/>
        </w:rPr>
      </w:r>
    </w:p>
    <w:p>
      <w:pPr>
        <w:pStyle w:val="Normal"/>
        <w:rPr>
          <w:rFonts w:ascii="Calibri" w:hAnsi="Calibri"/>
          <w:sz w:val="22"/>
          <w:szCs w:val="22"/>
        </w:rPr>
      </w:pPr>
      <w:r>
        <w:rPr>
          <w:rFonts w:ascii="Calibri" w:hAnsi="Calibri" w:asciiTheme="majorHAnsi" w:hAnsiTheme="majorHAnsi"/>
          <w:sz w:val="22"/>
          <w:szCs w:val="22"/>
        </w:rPr>
        <w:t>MOSTYN, 12 Vaughan Street, Llandudno, Conwy, LL30 1AB</w:t>
      </w:r>
    </w:p>
    <w:p>
      <w:pPr>
        <w:pStyle w:val="Normal"/>
        <w:rPr/>
      </w:pPr>
      <w:r>
        <w:rPr>
          <w:rFonts w:ascii="Calibri" w:hAnsi="Calibri" w:asciiTheme="majorHAnsi" w:hAnsiTheme="majorHAnsi"/>
          <w:sz w:val="22"/>
          <w:szCs w:val="22"/>
        </w:rPr>
        <w:t xml:space="preserve">+44(0)1492 879201 </w:t>
      </w:r>
      <w:hyperlink r:id="rId4">
        <w:r>
          <w:rPr>
            <w:rStyle w:val="InternetLink"/>
            <w:rFonts w:ascii="Calibri" w:hAnsi="Calibri" w:asciiTheme="majorHAnsi" w:hAnsiTheme="majorHAnsi"/>
            <w:sz w:val="22"/>
            <w:szCs w:val="22"/>
          </w:rPr>
          <w:t>www.mostyn.org</w:t>
        </w:r>
      </w:hyperlink>
    </w:p>
    <w:p>
      <w:pPr>
        <w:pStyle w:val="Normal"/>
        <w:rPr>
          <w:rFonts w:ascii="Calibri" w:hAnsi="Calibri"/>
          <w:sz w:val="22"/>
          <w:szCs w:val="22"/>
        </w:rPr>
      </w:pPr>
      <w:r>
        <w:rPr>
          <w:rFonts w:ascii="Calibri" w:hAnsi="Calibri" w:asciiTheme="majorHAnsi" w:hAnsiTheme="majorHAnsi"/>
          <w:sz w:val="22"/>
          <w:szCs w:val="22"/>
        </w:rPr>
        <w:t>Facebook: @mostyngallery</w:t>
      </w:r>
    </w:p>
    <w:p>
      <w:pPr>
        <w:pStyle w:val="Normal"/>
        <w:rPr>
          <w:rFonts w:ascii="Calibri" w:hAnsi="Calibri"/>
          <w:sz w:val="22"/>
          <w:szCs w:val="22"/>
        </w:rPr>
      </w:pPr>
      <w:r>
        <w:rPr>
          <w:rFonts w:ascii="Calibri" w:hAnsi="Calibri" w:asciiTheme="majorHAnsi" w:hAnsiTheme="majorHAnsi"/>
          <w:sz w:val="22"/>
          <w:szCs w:val="22"/>
        </w:rPr>
        <w:t>Twitter: @mostyn_wales_</w:t>
      </w:r>
    </w:p>
    <w:p>
      <w:pPr>
        <w:pStyle w:val="Normal"/>
        <w:rPr>
          <w:rFonts w:ascii="Calibri" w:hAnsi="Calibri"/>
          <w:sz w:val="22"/>
          <w:szCs w:val="22"/>
        </w:rPr>
      </w:pPr>
      <w:r>
        <w:rPr>
          <w:rFonts w:ascii="Calibri" w:hAnsi="Calibri" w:asciiTheme="majorHAnsi" w:hAnsiTheme="majorHAnsi"/>
          <w:sz w:val="22"/>
          <w:szCs w:val="22"/>
        </w:rPr>
        <w:t>Instagram: mostyngallery</w:t>
      </w:r>
    </w:p>
    <w:p>
      <w:pPr>
        <w:pStyle w:val="Normal"/>
        <w:rPr>
          <w:rFonts w:ascii="Calibri" w:hAnsi="Calibri" w:asciiTheme="majorHAnsi" w:hAnsiTheme="majorHAnsi"/>
          <w:sz w:val="22"/>
          <w:szCs w:val="22"/>
        </w:rPr>
      </w:pPr>
      <w:r>
        <w:rPr>
          <w:rFonts w:asciiTheme="majorHAnsi" w:hAnsiTheme="majorHAnsi" w:ascii="Calibri" w:hAnsi="Calibri"/>
          <w:sz w:val="22"/>
          <w:szCs w:val="22"/>
        </w:rPr>
      </w:r>
    </w:p>
    <w:p>
      <w:pPr>
        <w:pStyle w:val="Normal"/>
        <w:rPr>
          <w:rFonts w:ascii="Calibri" w:hAnsi="Calibri"/>
          <w:sz w:val="22"/>
          <w:szCs w:val="22"/>
        </w:rPr>
      </w:pPr>
      <w:r>
        <w:rPr>
          <w:rFonts w:ascii="Calibri" w:hAnsi="Calibri" w:asciiTheme="majorHAnsi" w:hAnsiTheme="majorHAnsi"/>
          <w:b/>
          <w:sz w:val="22"/>
          <w:szCs w:val="22"/>
        </w:rPr>
        <w:t xml:space="preserve">Open Tuesday - Sunday </w:t>
      </w:r>
    </w:p>
    <w:p>
      <w:pPr>
        <w:pStyle w:val="Normal"/>
        <w:rPr>
          <w:rFonts w:ascii="Calibri" w:hAnsi="Calibri"/>
          <w:sz w:val="22"/>
          <w:szCs w:val="22"/>
        </w:rPr>
      </w:pPr>
      <w:r>
        <w:rPr>
          <w:rFonts w:ascii="Calibri" w:hAnsi="Calibri" w:asciiTheme="majorHAnsi" w:hAnsiTheme="majorHAnsi"/>
          <w:b/>
          <w:sz w:val="22"/>
          <w:szCs w:val="22"/>
        </w:rPr>
        <w:t>10.30am – 4.00pm</w:t>
      </w:r>
    </w:p>
    <w:p>
      <w:pPr>
        <w:pStyle w:val="Normal"/>
        <w:rPr>
          <w:rFonts w:ascii="Calibri" w:hAnsi="Calibri"/>
          <w:sz w:val="22"/>
          <w:szCs w:val="22"/>
        </w:rPr>
      </w:pPr>
      <w:r>
        <w:rPr>
          <w:rFonts w:ascii="Calibri" w:hAnsi="Calibri" w:asciiTheme="majorHAnsi" w:hAnsiTheme="majorHAnsi"/>
          <w:sz w:val="22"/>
          <w:szCs w:val="22"/>
        </w:rPr>
        <w:t>ADMISSION FREE</w:t>
      </w:r>
    </w:p>
    <w:p>
      <w:pPr>
        <w:pStyle w:val="Normal"/>
        <w:rPr>
          <w:rFonts w:ascii="Calibri" w:hAnsi="Calibri" w:asciiTheme="majorHAnsi" w:hAnsiTheme="majorHAnsi"/>
          <w:sz w:val="22"/>
          <w:szCs w:val="22"/>
        </w:rPr>
      </w:pPr>
      <w:r>
        <w:rPr>
          <w:rFonts w:asciiTheme="majorHAnsi" w:hAnsiTheme="majorHAnsi" w:ascii="Calibri" w:hAnsi="Calibri"/>
          <w:sz w:val="22"/>
          <w:szCs w:val="22"/>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274310" cy="87820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5"/>
                    <a:stretch>
                      <a:fillRect/>
                    </a:stretch>
                  </pic:blipFill>
                  <pic:spPr bwMode="auto">
                    <a:xfrm>
                      <a:off x="0" y="0"/>
                      <a:ext cx="5274310" cy="878205"/>
                    </a:xfrm>
                    <a:prstGeom prst="rect">
                      <a:avLst/>
                    </a:prstGeom>
                  </pic:spPr>
                </pic:pic>
              </a:graphicData>
            </a:graphic>
          </wp:anchor>
        </w:drawing>
      </w:r>
    </w:p>
    <w:p>
      <w:pPr>
        <w:pStyle w:val="Normal"/>
        <w:rPr/>
      </w:pPr>
      <w:r>
        <w:rPr/>
      </w:r>
    </w:p>
    <w:sectPr>
      <w:type w:val="nextPage"/>
      <w:pgSz w:w="11906" w:h="16838"/>
      <w:pgMar w:left="1800" w:right="1372" w:header="0" w:top="1440" w:footer="0" w:bottom="85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embedSystemFonts/>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rsid w:val="0036645d"/>
    <w:pPr>
      <w:widowControl/>
      <w:bidi w:val="0"/>
      <w:jc w:val="left"/>
    </w:pPr>
    <w:rPr>
      <w:rFonts w:ascii="Cambria" w:hAnsi="Cambria" w:eastAsia="Cambria" w:cs="" w:asciiTheme="minorHAnsi" w:cstheme="minorBidi" w:eastAsiaTheme="minorHAnsi" w:hAnsiTheme="minorHAnsi"/>
      <w:color w:val="00000A"/>
      <w:sz w:val="24"/>
      <w:szCs w:val="24"/>
      <w:lang w:val="en-US" w:eastAsia="en-US" w:bidi="ar-SA"/>
    </w:rPr>
  </w:style>
  <w:style w:type="character" w:styleId="DefaultParagraphFont" w:default="1">
    <w:name w:val="Default Paragraph Font"/>
    <w:semiHidden/>
    <w:unhideWhenUsed/>
    <w:qFormat/>
    <w:rPr/>
  </w:style>
  <w:style w:type="character" w:styleId="InternetLink">
    <w:name w:val="Internet Link"/>
    <w:basedOn w:val="DefaultParagraphFont"/>
    <w:rsid w:val="00222b00"/>
    <w:rPr>
      <w:color w:val="0000FF"/>
      <w:u w:val="single"/>
    </w:rPr>
  </w:style>
  <w:style w:type="character" w:styleId="BalloonTextChar" w:customStyle="1">
    <w:name w:val="Balloon Text Char"/>
    <w:basedOn w:val="DefaultParagraphFont"/>
    <w:link w:val="BalloonText"/>
    <w:uiPriority w:val="99"/>
    <w:semiHidden/>
    <w:qFormat/>
    <w:rsid w:val="00a76fcd"/>
    <w:rPr>
      <w:rFonts w:ascii="Lucida Grande" w:hAnsi="Lucida Grande"/>
      <w:sz w:val="18"/>
      <w:szCs w:val="18"/>
    </w:rPr>
  </w:style>
  <w:style w:type="character" w:styleId="Annotationreference">
    <w:name w:val="annotation reference"/>
    <w:basedOn w:val="DefaultParagraphFont"/>
    <w:uiPriority w:val="99"/>
    <w:semiHidden/>
    <w:unhideWhenUsed/>
    <w:qFormat/>
    <w:rsid w:val="00193350"/>
    <w:rPr>
      <w:sz w:val="18"/>
      <w:szCs w:val="18"/>
    </w:rPr>
  </w:style>
  <w:style w:type="character" w:styleId="CommentTextChar" w:customStyle="1">
    <w:name w:val="Comment Text Char"/>
    <w:basedOn w:val="DefaultParagraphFont"/>
    <w:link w:val="CommentText"/>
    <w:uiPriority w:val="99"/>
    <w:semiHidden/>
    <w:qFormat/>
    <w:rsid w:val="00193350"/>
    <w:rPr/>
  </w:style>
  <w:style w:type="character" w:styleId="CommentSubjectChar" w:customStyle="1">
    <w:name w:val="Comment Subject Char"/>
    <w:basedOn w:val="CommentTextChar"/>
    <w:link w:val="CommentSubject"/>
    <w:uiPriority w:val="99"/>
    <w:semiHidden/>
    <w:qFormat/>
    <w:rsid w:val="00193350"/>
    <w:rPr>
      <w:b/>
      <w:bCs/>
      <w:sz w:val="20"/>
      <w:szCs w:val="20"/>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a76fcd"/>
    <w:pPr/>
    <w:rPr>
      <w:rFonts w:ascii="Lucida Grande" w:hAnsi="Lucida Grande"/>
      <w:sz w:val="18"/>
      <w:szCs w:val="18"/>
    </w:rPr>
  </w:style>
  <w:style w:type="paragraph" w:styleId="Annotationtext">
    <w:name w:val="annotation text"/>
    <w:basedOn w:val="Normal"/>
    <w:link w:val="CommentTextChar"/>
    <w:uiPriority w:val="99"/>
    <w:semiHidden/>
    <w:unhideWhenUsed/>
    <w:qFormat/>
    <w:rsid w:val="00193350"/>
    <w:pPr/>
    <w:rPr/>
  </w:style>
  <w:style w:type="paragraph" w:styleId="Annotationsubject">
    <w:name w:val="annotation subject"/>
    <w:basedOn w:val="Annotationtext"/>
    <w:link w:val="CommentSubjectChar"/>
    <w:uiPriority w:val="99"/>
    <w:semiHidden/>
    <w:unhideWhenUsed/>
    <w:qFormat/>
    <w:rsid w:val="00193350"/>
    <w:pPr/>
    <w:rPr>
      <w:b/>
      <w:bCs/>
      <w:sz w:val="20"/>
      <w:szCs w:val="20"/>
    </w:rPr>
  </w:style>
  <w:style w:type="numbering" w:styleId="NoList" w:default="1">
    <w:name w:val="No List"/>
    <w:semiHidden/>
    <w:unhideWhenUsed/>
    <w:qFormat/>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mostyn.org/" TargetMode="External"/><Relationship Id="rId5" Type="http://schemas.openxmlformats.org/officeDocument/2006/relationships/image" Target="media/image3.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2628</TotalTime>
  <Application>LibreOffice/5.1.4.2$MacOSX_X86_64 LibreOffice_project/f99d75f39f1c57ebdd7ffc5f42867c12031db97a</Application>
  <Pages>2</Pages>
  <Words>469</Words>
  <Characters>2699</Characters>
  <CharactersWithSpaces>3151</CharactersWithSpaces>
  <Paragraphs>27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2015-11-02T15:48:00Z</dcterms:created>
  <dc:creator>lin cummins</dc:creator>
  <dc:description/>
  <dc:language>en-US</dc:language>
  <cp:lastModifiedBy/>
  <cp:lastPrinted>2016-10-17T14:38:43Z</cp:lastPrinted>
  <dcterms:modified xsi:type="dcterms:W3CDTF">2018-11-06T12:25:03Z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